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AA1D" w14:textId="1CFEABC3" w:rsidR="002B524C" w:rsidRPr="00712D96" w:rsidRDefault="00346F6B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6B104F35" w:rsidR="0099676D" w:rsidRPr="00475AAB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="00DB2B05" w:rsidRPr="00DB2B05">
        <w:rPr>
          <w:rFonts w:ascii="Times New Roman" w:hAnsi="Times New Roman" w:cs="Times New Roman"/>
          <w:sz w:val="20"/>
          <w:szCs w:val="20"/>
          <w:lang w:eastAsia="zh-CN"/>
        </w:rPr>
        <w:t>10403239-00033036-00000005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475AAB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475AAB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475AAB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2EC1DD3" w14:textId="0830BD4D" w:rsidR="002B524C" w:rsidRPr="00475AAB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neve, címe: Budapest VII. kerület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475AAB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475AAB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253F20BB" w:rsidR="002B524C" w:rsidRPr="00475AAB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trike/>
          <w:sz w:val="20"/>
          <w:szCs w:val="20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504A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FA3597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B504A4" w:rsidRPr="00475AAB">
        <w:rPr>
          <w:rFonts w:ascii="Times New Roman" w:hAnsi="Times New Roman" w:cs="Times New Roman"/>
          <w:bCs/>
          <w:sz w:val="20"/>
          <w:szCs w:val="20"/>
        </w:rPr>
        <w:t xml:space="preserve">Energiahatékonysági és Klímavédelmi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475AAB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E20D7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ársasház által elfogadott felújításra vonatkozó költségvetés legfeljebb 50%-</w:t>
      </w:r>
      <w:proofErr w:type="spellStart"/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ának</w:t>
      </w:r>
      <w:proofErr w:type="spellEnd"/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me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475AAB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475AAB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475AAB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475AAB">
        <w:rPr>
          <w:rFonts w:ascii="Times New Roman" w:hAnsi="Times New Roman" w:cs="Times New Roman"/>
          <w:sz w:val="20"/>
          <w:szCs w:val="20"/>
        </w:rPr>
        <w:t>támogatáshoz jutott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475AAB">
        <w:rPr>
          <w:rFonts w:ascii="Times New Roman" w:hAnsi="Times New Roman"/>
          <w:bCs/>
          <w:sz w:val="20"/>
        </w:rPr>
        <w:t xml:space="preserve">Budapest Főváros VII. kerület Erzsébetváros Önkormányzata </w:t>
      </w:r>
      <w:r w:rsidR="001A642E" w:rsidRPr="00475AAB">
        <w:rPr>
          <w:rFonts w:ascii="Times New Roman" w:hAnsi="Times New Roman"/>
          <w:bCs/>
          <w:sz w:val="20"/>
        </w:rPr>
        <w:t xml:space="preserve">Képviselő-testületének </w:t>
      </w:r>
      <w:r w:rsidR="007C2FB5" w:rsidRPr="00475AAB">
        <w:rPr>
          <w:rFonts w:ascii="Times New Roman" w:hAnsi="Times New Roman"/>
          <w:bCs/>
          <w:sz w:val="20"/>
        </w:rPr>
        <w:t>Pénzügyi és Kerületfejlesztési Bizottság</w:t>
      </w:r>
      <w:r w:rsidR="001A642E" w:rsidRPr="00475AAB">
        <w:rPr>
          <w:rFonts w:ascii="Times New Roman" w:hAnsi="Times New Roman"/>
          <w:bCs/>
          <w:sz w:val="20"/>
        </w:rPr>
        <w:t>ának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továbbiakban: Bizottság)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34FF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</w:t>
      </w:r>
      <w:r w:rsidR="00DB2B05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/202</w:t>
      </w:r>
      <w:r w:rsidR="004F6F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4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 (</w:t>
      </w:r>
      <w:r w:rsidR="004F6F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 ..</w:t>
      </w:r>
      <w:r w:rsidR="00475AAB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</w:t>
      </w:r>
      <w:r w:rsidR="00423C5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határozata alapján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End"/>
    </w:p>
    <w:p w14:paraId="6BC94969" w14:textId="77777777" w:rsidR="002B524C" w:rsidRPr="00475AAB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megjelölt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részét képező tételes kivitelezői árajánlat szerint.</w:t>
      </w:r>
    </w:p>
    <w:p w14:paraId="24123150" w14:textId="4252AD2D" w:rsidR="002B524C" w:rsidRPr="00475AAB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elül köteles elvégeztetni.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A munka elvégzését, valamint a műszaki átadást követően a </w:t>
      </w:r>
      <w:r w:rsidR="007C2FB5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, legkésőbb a szerződéskötéstől számított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395 </w:t>
      </w:r>
      <w:r w:rsidR="00EE71E7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belül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dönt. A határidőt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egy alkalommal, legfeljebb 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180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4E7D2BB2" w14:textId="72620D49" w:rsidR="00C65BB0" w:rsidRPr="00475AAB" w:rsidRDefault="007931F8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E2771A9" w14:textId="77777777" w:rsidR="007C02BE" w:rsidRPr="007E67EB" w:rsidRDefault="007C02BE" w:rsidP="007C02B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Amennyiben a jelen fejezet 1) pontjában megjelölt munkát a Társasház nem, vagy határidőre nem végzi el és ezzel szerződést szeg, illetve a Társasház valamely tulajdonosa (egyben az érintett ingatlanban lakcímmel rendelkező lakója) lakásfejlesztési támogatásban részesült, úgy a Társasház az Önkormányzat által a Társasház részére elutalt a.) célbefizetési támogatást; b.) törlesztőrészlet támogatást a meghiúsulás bebizonyosodását követő 15 napon belül az Önkormányzat jelen támogatási szerződésben megadott számlaszámára maradéktalanul köteles visszautalni, melyről írásban a lakásfejlesztési települési</w:t>
      </w:r>
      <w:proofErr w:type="gramEnd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támogatást megítélő Humánszolgáltató Irodát és a pályázatot elbíráló Főépítészi és Vagyongazdálkodási Irodát értesíti.</w:t>
      </w:r>
    </w:p>
    <w:p w14:paraId="3A40282D" w14:textId="2531F861" w:rsidR="007C02BE" w:rsidRPr="007E67EB" w:rsidRDefault="007C02BE" w:rsidP="007C02B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A Társasház tudomásul veszi, hogy amennyiben a Társasház valamely lakásfejlesztési támogatásban részesült tulajdonosa (egyben az érintett ingatlanban lakcímmel rendelkező lakója) részére megítélt támogatás jogosultsága megszűnik (</w:t>
      </w:r>
      <w:proofErr w:type="spell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pl</w:t>
      </w:r>
      <w:proofErr w:type="spellEnd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a jogosult tulajdonjoga az érintett lakás tekintetében megszűnik, </w:t>
      </w:r>
      <w:proofErr w:type="spellStart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életvitelszerűen</w:t>
      </w:r>
      <w:proofErr w:type="spellEnd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nem az érintett lakásban él, elköltözik, az érintett ingatlant időközben kiadja, egyéb módon hasznosítja, illetve elhalálozik stb.) úgy a jogosultság megszűnéséről a lakásfejlesztési települési támogatást megítélő Humánszolgáltató Iroda és a pályázatot elbíráló Főépítészi és Vagyongazdálkodási</w:t>
      </w:r>
      <w:proofErr w:type="gramEnd"/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Iroda felé 15 napon belül bejelentési kötelezettsége keletkezik.</w:t>
      </w:r>
    </w:p>
    <w:p w14:paraId="4A5220A3" w14:textId="77777777" w:rsidR="007C02BE" w:rsidRPr="007E67EB" w:rsidRDefault="007C02BE" w:rsidP="007C02B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tudomásul veszi, hogy a Társasház valamely tulajdonosa (egyben az érintett ingatlanban lakcímmel rendelkező lakója) részére megítélt és a Társasház számlájára átutalt lakásfejlesztési támogatás (célbefizetési támogatást; törlesztőrészlet támogatás) kizárólag a jelen szerződés I. fejezet 1) pontjában meghatározott munkára használható fel, nem fedezheti sem a Társasház, sem a támogatásban részesült tulajdonos (egyben az érintett ingatlanban lakcímmel rendelkező lakó) fennálló díjhátralékát. </w:t>
      </w:r>
    </w:p>
    <w:p w14:paraId="4BBAE255" w14:textId="3783B62D" w:rsidR="007C02BE" w:rsidRPr="000917CE" w:rsidRDefault="007C02BE" w:rsidP="000917C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67EB">
        <w:rPr>
          <w:rFonts w:ascii="Times New Roman" w:hAnsi="Times New Roman" w:cs="Times New Roman"/>
          <w:color w:val="000000" w:themeColor="text1"/>
          <w:sz w:val="20"/>
          <w:szCs w:val="20"/>
        </w:rPr>
        <w:t>Társasház tudomásul veszi, hogy a 4) 5) és/vagy</w:t>
      </w:r>
      <w:r w:rsidR="000917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917CE">
        <w:rPr>
          <w:rFonts w:ascii="Times New Roman" w:hAnsi="Times New Roman" w:cs="Times New Roman"/>
          <w:color w:val="000000" w:themeColor="text1"/>
          <w:sz w:val="20"/>
          <w:szCs w:val="20"/>
        </w:rPr>
        <w:t>6) pontban részletezettek elmulasztása esetén az Önkormányzat a fennmaradó tartozást - a tartozás tudomására jutását követően - kamatos kamattal terhelve hajtja be.</w:t>
      </w:r>
    </w:p>
    <w:p w14:paraId="5B89BDE7" w14:textId="77777777" w:rsidR="007C02BE" w:rsidRPr="00C65BB0" w:rsidRDefault="007C02BE" w:rsidP="007C02B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A támogatásban részesült Társasház vállalja, hogy a szerződés aláírásától számított 2 évre – figyelembe véve az építészeti értékeket – kihelyez egy táblát a Pályázati kiírás 8. számú melléklet szerint. A tábla elkészíttetése a nyertes Társasház kötelezettsége. A 8. mellékletben szereplő táblán feltüntetett adatok közül a pályázatot nyert munkanem (a Projekt célja) és támogatás összege változtatható, illetve a nyertes pályázat függvényében a Társasház által 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tábla készíttetését megelőzően kitöltendő.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77777777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2ACEB3F6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lastRenderedPageBreak/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Önkormányzat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K&amp;H Bank </w:t>
      </w:r>
      <w:proofErr w:type="spellStart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Zrt</w:t>
      </w:r>
      <w:proofErr w:type="spellEnd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10403239-00033036-00000005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 aktuális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77777777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zatérítendő támogatás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712D9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475AAB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475AAB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hAnsi="Times New Roman" w:cs="Times New Roman"/>
          <w:i/>
          <w:sz w:val="20"/>
          <w:szCs w:val="20"/>
        </w:rPr>
        <w:t>(</w:t>
      </w:r>
      <w:r w:rsidRPr="00475AAB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4B0B0842" w:rsidR="00035B52" w:rsidRPr="00475AAB" w:rsidRDefault="00035B52" w:rsidP="001A64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+ nyilatkozat a helyi önkormányzattal szemben fennálló tartozással kapcsolatban, </w:t>
      </w:r>
    </w:p>
    <w:p w14:paraId="74554AD4" w14:textId="77777777" w:rsidR="00035B52" w:rsidRPr="00475AA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18698F40" w14:textId="77777777" w:rsidR="00B10D43" w:rsidRDefault="00035B52" w:rsidP="00B10D43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</w:t>
      </w:r>
      <w:r w:rsidR="004F6F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4</w:t>
      </w:r>
      <w:r w:rsidR="00D8143A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28FCB436" w14:textId="12DBAE3A" w:rsidR="00B10D43" w:rsidRPr="00B10D43" w:rsidRDefault="00B10D43" w:rsidP="00B10D43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és a vállalkozó között létrejött vállalkozási szerződés</w:t>
      </w:r>
    </w:p>
    <w:p w14:paraId="1EB565D0" w14:textId="77777777" w:rsidR="00035B52" w:rsidRPr="00475AA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felújítási munkák vállalkozási szerződés szerinti elvégzését igazoló, a hatályos jogszabályoknak megfelelő 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másolata (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1F75D329" w14:textId="77777777" w:rsidR="00C65BB0" w:rsidRPr="00475AAB" w:rsidRDefault="007D1E52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252A3FD0" w14:textId="4729609D" w:rsidR="00C65BB0" w:rsidRPr="00475AAB" w:rsidRDefault="00C65BB0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Pályázati kiírás IV. fejezet 11) pontjában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meghatározott tájékoztató tábláról 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készült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fotódokumentáció</w:t>
      </w:r>
    </w:p>
    <w:p w14:paraId="23EF6701" w14:textId="77777777" w:rsidR="0009302E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32B4C464" w:rsidR="0009302E" w:rsidRPr="0062752A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számlavezető pénzintézetnél tett, az önkormányzatnak </w:t>
      </w:r>
      <w:r w:rsidR="00EA1195"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 beszedési felhatalmazást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biztosító bejelentés (</w:t>
      </w:r>
      <w:r w:rsidRPr="0062752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288641ED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</w:t>
      </w:r>
      <w:r w:rsidR="003D75E8" w:rsidRPr="00ED6781">
        <w:rPr>
          <w:rFonts w:eastAsia="Times New Roman" w:cs="Times New Roman"/>
        </w:rPr>
        <w:t xml:space="preserve"> </w:t>
      </w:r>
      <w:r w:rsidRPr="00ED6781">
        <w:rPr>
          <w:color w:val="000000" w:themeColor="text1"/>
        </w:rPr>
        <w:t xml:space="preserve">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>
        <w:rPr>
          <w:color w:val="000000" w:themeColor="text1"/>
        </w:rPr>
        <w:t>5</w:t>
      </w:r>
      <w:r w:rsidRPr="00ED6781">
        <w:rPr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791150C4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</w:t>
      </w:r>
      <w:proofErr w:type="spellStart"/>
      <w:r>
        <w:rPr>
          <w:rFonts w:eastAsia="Times New Roman" w:cs="Times New Roman"/>
          <w:noProof/>
        </w:rPr>
        <w:t>ák</w:t>
      </w:r>
      <w:proofErr w:type="spellEnd"/>
      <w:r w:rsidRPr="00EA1F3E">
        <w:rPr>
          <w:rFonts w:eastAsia="Times New Roman" w:cs="Times New Roman"/>
        </w:rPr>
        <w:t xml:space="preserve"> összege kevesebb, mint a támogatás kétszerese</w:t>
      </w:r>
      <w:r>
        <w:rPr>
          <w:bCs/>
          <w:iCs/>
        </w:rPr>
        <w:t xml:space="preserve"> e</w:t>
      </w:r>
      <w:r w:rsidR="007C0867" w:rsidRPr="00ED6781">
        <w:rPr>
          <w:rFonts w:eastAsia="Times New Roman" w:cs="Times New Roman"/>
        </w:rPr>
        <w:t>nnek megfelelően a támogatás összege is arányosan csökken, a havonkénti törlesztőrészlet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>kivéve: az utolsó havi törlesztő</w:t>
      </w:r>
      <w:r w:rsidR="002B524C" w:rsidRPr="00ED6781">
        <w:rPr>
          <w:rFonts w:eastAsia="Times New Roman" w:cs="Times New Roman"/>
          <w:i/>
        </w:rPr>
        <w:t>részlet</w:t>
      </w:r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7E301A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4F7AA814" w:rsidR="007E301A" w:rsidRPr="007E301A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A n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="00F52322"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BC7C18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5B91385C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súlyos megszegésnek minősül: a határidők </w:t>
      </w:r>
      <w:r w:rsidR="00423C5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elmulasztása, 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BC7C18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szerződést azonnali hatállyal felmondja,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egyidejűleg intézkedik a tartozás (támogatás)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Ptk.-</w:t>
      </w:r>
      <w:proofErr w:type="spellStart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ban</w:t>
      </w:r>
      <w:proofErr w:type="spellEnd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BC7C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22CB00F6" w:rsidR="002B524C" w:rsidRPr="00BC7C18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2148398C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részéről</w:t>
      </w:r>
      <w:proofErr w:type="gramStart"/>
      <w:r w:rsidR="002B524C"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F9572B" w:rsidRPr="00B10D4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B10D43" w:rsidRPr="00B10D4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                       </w:t>
      </w:r>
      <w:r w:rsidR="00F9572B" w:rsidRPr="00B10D4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(név)</w:t>
      </w:r>
      <w:r w:rsidR="002B524C"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F9572B"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</w:t>
      </w:r>
      <w:r w:rsidR="00B10D43" w:rsidRP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368</w:t>
      </w:r>
    </w:p>
    <w:p w14:paraId="3A3FFE09" w14:textId="7D1BE9A5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r w:rsidR="00B10D4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……..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="00B10D4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5F77C656" w:rsidR="002B524C" w:rsidRPr="00475AAB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Start"/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475AAB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475AAB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475AAB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475AAB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475AAB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F0146F9" w:rsidR="002B524C" w:rsidRPr="00475AAB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55E08EC8" w:rsidR="002B524C" w:rsidRPr="00475AAB" w:rsidRDefault="004F6F40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Tóth János</w:t>
      </w:r>
    </w:p>
    <w:p w14:paraId="67E81569" w14:textId="77777777" w:rsidR="002B524C" w:rsidRPr="00475AAB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475AAB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162A1CB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26ABA7FA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B10D43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F7A63" w14:textId="77777777" w:rsidR="00B54E0B" w:rsidRDefault="00B54E0B" w:rsidP="00D57BA0">
      <w:pPr>
        <w:spacing w:after="0" w:line="240" w:lineRule="auto"/>
      </w:pPr>
      <w:r>
        <w:separator/>
      </w:r>
    </w:p>
  </w:endnote>
  <w:endnote w:type="continuationSeparator" w:id="0">
    <w:p w14:paraId="60939C65" w14:textId="77777777" w:rsidR="00B54E0B" w:rsidRDefault="00B54E0B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B9BCD" w14:textId="77777777" w:rsidR="009127C1" w:rsidRDefault="009127C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744BE7C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7C1">
          <w:rPr>
            <w:noProof/>
          </w:rPr>
          <w:t>2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E4A22" w14:textId="77777777" w:rsidR="00B54E0B" w:rsidRDefault="00B54E0B" w:rsidP="00D57BA0">
      <w:pPr>
        <w:spacing w:after="0" w:line="240" w:lineRule="auto"/>
      </w:pPr>
      <w:r>
        <w:separator/>
      </w:r>
    </w:p>
  </w:footnote>
  <w:footnote w:type="continuationSeparator" w:id="0">
    <w:p w14:paraId="23C90C50" w14:textId="77777777" w:rsidR="00B54E0B" w:rsidRDefault="00B54E0B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B4924" w14:textId="77777777" w:rsidR="009127C1" w:rsidRDefault="009127C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EBBB8" w14:textId="77777777" w:rsidR="009127C1" w:rsidRDefault="009127C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9A85C" w14:textId="45C51C98" w:rsidR="00B504A4" w:rsidRPr="00475AAB" w:rsidRDefault="00B504A4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475AAB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</w:t>
    </w:r>
    <w:r w:rsidRPr="00FA3597">
      <w:rPr>
        <w:rFonts w:ascii="Times New Roman" w:hAnsi="Times New Roman" w:cs="Times New Roman"/>
        <w:bCs/>
        <w:sz w:val="20"/>
        <w:szCs w:val="20"/>
      </w:rPr>
      <w:t>Önkormányzata Képviselő-testületének Pénzügyi és Kerületfejlesztési Bizottságának (</w:t>
    </w:r>
    <w:r w:rsidR="009127C1">
      <w:rPr>
        <w:rFonts w:ascii="Times New Roman" w:hAnsi="Times New Roman" w:cs="Times New Roman"/>
        <w:bCs/>
        <w:sz w:val="20"/>
        <w:szCs w:val="20"/>
      </w:rPr>
      <w:t xml:space="preserve">a </w:t>
    </w:r>
    <w:bookmarkStart w:id="0" w:name="_GoBack"/>
    <w:bookmarkEnd w:id="0"/>
    <w:r w:rsidRPr="00FA3597">
      <w:rPr>
        <w:rFonts w:ascii="Times New Roman" w:hAnsi="Times New Roman" w:cs="Times New Roman"/>
        <w:bCs/>
        <w:sz w:val="20"/>
        <w:szCs w:val="20"/>
      </w:rPr>
      <w:t xml:space="preserve">továbbiakban: </w:t>
    </w:r>
    <w:proofErr w:type="gramStart"/>
    <w:r w:rsidRPr="00FA3597">
      <w:rPr>
        <w:rFonts w:ascii="Times New Roman" w:hAnsi="Times New Roman" w:cs="Times New Roman"/>
        <w:bCs/>
        <w:sz w:val="20"/>
        <w:szCs w:val="20"/>
      </w:rPr>
      <w:t>Bizottság …</w:t>
    </w:r>
    <w:proofErr w:type="gramEnd"/>
    <w:r w:rsidRPr="00FA3597">
      <w:rPr>
        <w:rFonts w:ascii="Times New Roman" w:hAnsi="Times New Roman" w:cs="Times New Roman"/>
        <w:bCs/>
        <w:sz w:val="20"/>
        <w:szCs w:val="20"/>
      </w:rPr>
      <w:t>…/202</w:t>
    </w:r>
    <w:r w:rsidR="004F6F40" w:rsidRPr="00FA3597">
      <w:rPr>
        <w:rFonts w:ascii="Times New Roman" w:hAnsi="Times New Roman" w:cs="Times New Roman"/>
        <w:bCs/>
        <w:sz w:val="20"/>
        <w:szCs w:val="20"/>
      </w:rPr>
      <w:t>4</w:t>
    </w:r>
    <w:r w:rsidRPr="00FA3597">
      <w:rPr>
        <w:rFonts w:ascii="Times New Roman" w:hAnsi="Times New Roman" w:cs="Times New Roman"/>
        <w:bCs/>
        <w:sz w:val="20"/>
        <w:szCs w:val="20"/>
      </w:rPr>
      <w:t>. (</w:t>
    </w:r>
    <w:r w:rsidR="00FA3597" w:rsidRPr="00FA3597">
      <w:rPr>
        <w:rFonts w:ascii="Times New Roman" w:hAnsi="Times New Roman" w:cs="Times New Roman"/>
        <w:bCs/>
        <w:sz w:val="20"/>
        <w:szCs w:val="20"/>
      </w:rPr>
      <w:t>III.05</w:t>
    </w:r>
    <w:r w:rsidR="00423C50">
      <w:rPr>
        <w:rFonts w:ascii="Times New Roman" w:hAnsi="Times New Roman" w:cs="Times New Roman"/>
        <w:bCs/>
        <w:sz w:val="20"/>
        <w:szCs w:val="20"/>
      </w:rPr>
      <w:t xml:space="preserve">.) </w:t>
    </w:r>
    <w:r w:rsidRPr="00475AAB">
      <w:rPr>
        <w:rFonts w:ascii="Times New Roman" w:hAnsi="Times New Roman" w:cs="Times New Roman"/>
        <w:bCs/>
        <w:sz w:val="20"/>
        <w:szCs w:val="20"/>
      </w:rPr>
      <w:t>határozatával elfogadott</w:t>
    </w:r>
  </w:p>
  <w:p w14:paraId="16BCB6CD" w14:textId="37A326D7" w:rsidR="00B504A4" w:rsidRDefault="004F6F40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2024</w:t>
    </w:r>
    <w:r w:rsidR="00B504A4" w:rsidRPr="00475AAB">
      <w:rPr>
        <w:rFonts w:ascii="Times New Roman" w:hAnsi="Times New Roman" w:cs="Times New Roman"/>
        <w:bCs/>
        <w:sz w:val="20"/>
        <w:szCs w:val="20"/>
      </w:rPr>
      <w:t>. évi Társasház Energiahatékonysági és Klímavédelmi Pályázati Kiírás</w:t>
    </w:r>
  </w:p>
  <w:p w14:paraId="284D2FF6" w14:textId="1D14E8BF" w:rsidR="00EF2944" w:rsidRPr="00EF2944" w:rsidRDefault="006C1AF2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27CC15F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9F11E9C"/>
    <w:multiLevelType w:val="hybridMultilevel"/>
    <w:tmpl w:val="0B8C37C6"/>
    <w:lvl w:ilvl="0" w:tplc="000000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7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16"/>
  </w:num>
  <w:num w:numId="5">
    <w:abstractNumId w:val="10"/>
  </w:num>
  <w:num w:numId="6">
    <w:abstractNumId w:val="11"/>
  </w:num>
  <w:num w:numId="7">
    <w:abstractNumId w:val="4"/>
  </w:num>
  <w:num w:numId="8">
    <w:abstractNumId w:val="15"/>
  </w:num>
  <w:num w:numId="9">
    <w:abstractNumId w:val="6"/>
  </w:num>
  <w:num w:numId="10">
    <w:abstractNumId w:val="19"/>
  </w:num>
  <w:num w:numId="11">
    <w:abstractNumId w:val="17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8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1E2D"/>
    <w:rsid w:val="00033F9A"/>
    <w:rsid w:val="00034FFC"/>
    <w:rsid w:val="00035B52"/>
    <w:rsid w:val="00044481"/>
    <w:rsid w:val="00046013"/>
    <w:rsid w:val="00047057"/>
    <w:rsid w:val="00061BCD"/>
    <w:rsid w:val="0007145A"/>
    <w:rsid w:val="00074EA8"/>
    <w:rsid w:val="0008274F"/>
    <w:rsid w:val="00082BF9"/>
    <w:rsid w:val="0008678D"/>
    <w:rsid w:val="000917CE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3693"/>
    <w:rsid w:val="001A642E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95B04"/>
    <w:rsid w:val="002A2C49"/>
    <w:rsid w:val="002B524C"/>
    <w:rsid w:val="002C3642"/>
    <w:rsid w:val="002C6A53"/>
    <w:rsid w:val="002C7BBF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44D49"/>
    <w:rsid w:val="00346F6B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4265"/>
    <w:rsid w:val="0040437A"/>
    <w:rsid w:val="00407371"/>
    <w:rsid w:val="004149D8"/>
    <w:rsid w:val="004213E9"/>
    <w:rsid w:val="00423C50"/>
    <w:rsid w:val="00425FA7"/>
    <w:rsid w:val="00435CA1"/>
    <w:rsid w:val="00436849"/>
    <w:rsid w:val="00464B7F"/>
    <w:rsid w:val="0047288C"/>
    <w:rsid w:val="00475AAB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4F6F40"/>
    <w:rsid w:val="00572EA6"/>
    <w:rsid w:val="00582D95"/>
    <w:rsid w:val="00582F4D"/>
    <w:rsid w:val="00592B46"/>
    <w:rsid w:val="005B1122"/>
    <w:rsid w:val="005B46EE"/>
    <w:rsid w:val="005C6AF9"/>
    <w:rsid w:val="005D458C"/>
    <w:rsid w:val="005F3BE5"/>
    <w:rsid w:val="005F5C03"/>
    <w:rsid w:val="00604CF2"/>
    <w:rsid w:val="0061049C"/>
    <w:rsid w:val="0062752A"/>
    <w:rsid w:val="00642F06"/>
    <w:rsid w:val="00644BBA"/>
    <w:rsid w:val="006816B7"/>
    <w:rsid w:val="00681EDA"/>
    <w:rsid w:val="006A08F2"/>
    <w:rsid w:val="006B47C4"/>
    <w:rsid w:val="006C1AF2"/>
    <w:rsid w:val="006C4374"/>
    <w:rsid w:val="006D1E29"/>
    <w:rsid w:val="006D2D4B"/>
    <w:rsid w:val="006D36A9"/>
    <w:rsid w:val="006D502F"/>
    <w:rsid w:val="006E392C"/>
    <w:rsid w:val="006F3568"/>
    <w:rsid w:val="00712A7B"/>
    <w:rsid w:val="00712D96"/>
    <w:rsid w:val="00733846"/>
    <w:rsid w:val="0073786A"/>
    <w:rsid w:val="00776E9A"/>
    <w:rsid w:val="007931F8"/>
    <w:rsid w:val="007C02BE"/>
    <w:rsid w:val="007C0867"/>
    <w:rsid w:val="007C2FB5"/>
    <w:rsid w:val="007D1E52"/>
    <w:rsid w:val="007D2C24"/>
    <w:rsid w:val="007E301A"/>
    <w:rsid w:val="007F6209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60AD"/>
    <w:rsid w:val="008D626F"/>
    <w:rsid w:val="008E2144"/>
    <w:rsid w:val="008F56C7"/>
    <w:rsid w:val="009105E8"/>
    <w:rsid w:val="009127C1"/>
    <w:rsid w:val="00913561"/>
    <w:rsid w:val="009143EA"/>
    <w:rsid w:val="0093609B"/>
    <w:rsid w:val="0093787F"/>
    <w:rsid w:val="009421C3"/>
    <w:rsid w:val="00962AE7"/>
    <w:rsid w:val="00965FF6"/>
    <w:rsid w:val="009673B5"/>
    <w:rsid w:val="009752E1"/>
    <w:rsid w:val="0099676D"/>
    <w:rsid w:val="009A450A"/>
    <w:rsid w:val="009A4F0B"/>
    <w:rsid w:val="009B2614"/>
    <w:rsid w:val="009C077D"/>
    <w:rsid w:val="009D2344"/>
    <w:rsid w:val="009D7974"/>
    <w:rsid w:val="00A01D35"/>
    <w:rsid w:val="00A17431"/>
    <w:rsid w:val="00A209E4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918B8"/>
    <w:rsid w:val="00A92098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0D43"/>
    <w:rsid w:val="00B16319"/>
    <w:rsid w:val="00B17AEC"/>
    <w:rsid w:val="00B25861"/>
    <w:rsid w:val="00B34976"/>
    <w:rsid w:val="00B36C90"/>
    <w:rsid w:val="00B43BDA"/>
    <w:rsid w:val="00B504A4"/>
    <w:rsid w:val="00B53B6F"/>
    <w:rsid w:val="00B54E0B"/>
    <w:rsid w:val="00B5695A"/>
    <w:rsid w:val="00B57D93"/>
    <w:rsid w:val="00B67927"/>
    <w:rsid w:val="00BA1F03"/>
    <w:rsid w:val="00BB2017"/>
    <w:rsid w:val="00BB3791"/>
    <w:rsid w:val="00BB652B"/>
    <w:rsid w:val="00BC5649"/>
    <w:rsid w:val="00BC7C18"/>
    <w:rsid w:val="00BD39D4"/>
    <w:rsid w:val="00BE0CD8"/>
    <w:rsid w:val="00BF0A45"/>
    <w:rsid w:val="00C2545B"/>
    <w:rsid w:val="00C40225"/>
    <w:rsid w:val="00C56DCA"/>
    <w:rsid w:val="00C633C8"/>
    <w:rsid w:val="00C65BB0"/>
    <w:rsid w:val="00C70A5C"/>
    <w:rsid w:val="00C71BB0"/>
    <w:rsid w:val="00C81CAC"/>
    <w:rsid w:val="00C826CC"/>
    <w:rsid w:val="00C87E3F"/>
    <w:rsid w:val="00C9019A"/>
    <w:rsid w:val="00C91DB9"/>
    <w:rsid w:val="00C96EE5"/>
    <w:rsid w:val="00CB4A7A"/>
    <w:rsid w:val="00CB4B90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97E5D"/>
    <w:rsid w:val="00DA49F5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C1FEB"/>
    <w:rsid w:val="00EC77A2"/>
    <w:rsid w:val="00ED6781"/>
    <w:rsid w:val="00EE71E7"/>
    <w:rsid w:val="00EF2944"/>
    <w:rsid w:val="00EF74A8"/>
    <w:rsid w:val="00F065B6"/>
    <w:rsid w:val="00F17A63"/>
    <w:rsid w:val="00F23B0A"/>
    <w:rsid w:val="00F45796"/>
    <w:rsid w:val="00F45F57"/>
    <w:rsid w:val="00F46E31"/>
    <w:rsid w:val="00F52322"/>
    <w:rsid w:val="00F5611D"/>
    <w:rsid w:val="00F77B54"/>
    <w:rsid w:val="00F83EAF"/>
    <w:rsid w:val="00F9572B"/>
    <w:rsid w:val="00FA3597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2774C-45FA-4F45-BE3A-C31C08A9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1778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Mezeiné dr. Ludvai Erzsébet</cp:lastModifiedBy>
  <cp:revision>14</cp:revision>
  <cp:lastPrinted>2019-02-21T09:25:00Z</cp:lastPrinted>
  <dcterms:created xsi:type="dcterms:W3CDTF">2022-11-28T09:17:00Z</dcterms:created>
  <dcterms:modified xsi:type="dcterms:W3CDTF">2024-02-29T09:54:00Z</dcterms:modified>
</cp:coreProperties>
</file>